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E328A9">
      <w:pPr>
        <w:spacing w:line="240" w:lineRule="auto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2"/>
      </w:r>
      <w:r w:rsidRPr="00535C48">
        <w:t>;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847F57" w:rsidRDefault="00847F57" w:rsidP="00E328A9">
      <w:pPr>
        <w:spacing w:line="240" w:lineRule="auto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 xml:space="preserve"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</w:t>
      </w:r>
      <w:r w:rsidRPr="00535C48">
        <w:lastRenderedPageBreak/>
        <w:t>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E328A9">
      <w:pPr>
        <w:spacing w:line="240" w:lineRule="auto"/>
        <w:ind w:firstLine="709"/>
      </w:pPr>
    </w:p>
    <w:p w:rsidR="00847F57" w:rsidRPr="00535C48" w:rsidRDefault="00847F57" w:rsidP="00E328A9">
      <w:pPr>
        <w:spacing w:line="240" w:lineRule="auto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E328A9">
      <w:pPr>
        <w:spacing w:line="240" w:lineRule="auto"/>
        <w:ind w:firstLine="709"/>
      </w:pPr>
    </w:p>
    <w:p w:rsidR="00470820" w:rsidRPr="00535C48" w:rsidRDefault="00847F57" w:rsidP="00E328A9">
      <w:pPr>
        <w:spacing w:line="240" w:lineRule="auto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E328A9">
      <w:pPr>
        <w:spacing w:line="240" w:lineRule="auto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3"/>
      </w:r>
      <w:r w:rsidRPr="00535C48">
        <w:t>.</w:t>
      </w:r>
    </w:p>
    <w:p w:rsidR="00C40FBB" w:rsidRPr="003624A5" w:rsidRDefault="00C40FBB" w:rsidP="00E328A9">
      <w:pPr>
        <w:autoSpaceDE w:val="0"/>
        <w:autoSpaceDN w:val="0"/>
        <w:adjustRightInd w:val="0"/>
        <w:spacing w:line="240" w:lineRule="auto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4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E328A9">
      <w:pPr>
        <w:spacing w:line="240" w:lineRule="auto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</w:t>
      </w:r>
      <w:r w:rsidR="00847F57" w:rsidRPr="003624A5">
        <w:lastRenderedPageBreak/>
        <w:t xml:space="preserve">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E328A9">
      <w:pPr>
        <w:spacing w:line="240" w:lineRule="auto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E328A9">
      <w:pPr>
        <w:autoSpaceDE w:val="0"/>
        <w:autoSpaceDN w:val="0"/>
        <w:adjustRightInd w:val="0"/>
        <w:spacing w:line="240" w:lineRule="auto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5"/>
      </w:r>
      <w:r w:rsidRPr="00535C48">
        <w:t>, в которую он трудоустраивается.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lastRenderedPageBreak/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E328A9">
      <w:pPr>
        <w:autoSpaceDE w:val="0"/>
        <w:autoSpaceDN w:val="0"/>
        <w:adjustRightInd w:val="0"/>
        <w:spacing w:line="240" w:lineRule="auto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E328A9">
      <w:pPr>
        <w:spacing w:line="240" w:lineRule="auto"/>
        <w:ind w:firstLine="709"/>
      </w:pPr>
    </w:p>
    <w:p w:rsidR="00847F57" w:rsidRPr="00535C48" w:rsidRDefault="00847F57" w:rsidP="00E328A9">
      <w:pPr>
        <w:spacing w:line="240" w:lineRule="auto"/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E328A9">
      <w:pPr>
        <w:spacing w:line="240" w:lineRule="auto"/>
        <w:ind w:firstLine="709"/>
      </w:pPr>
    </w:p>
    <w:p w:rsidR="00847F57" w:rsidRPr="00535C48" w:rsidRDefault="00847F57" w:rsidP="00E328A9">
      <w:pPr>
        <w:spacing w:line="240" w:lineRule="auto"/>
        <w:ind w:firstLine="709"/>
      </w:pPr>
      <w:r w:rsidRPr="00535C48">
        <w:t xml:space="preserve"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</w:t>
      </w:r>
      <w:r w:rsidRPr="00535C48">
        <w:lastRenderedPageBreak/>
        <w:t>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E328A9">
      <w:pPr>
        <w:spacing w:line="240" w:lineRule="auto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E328A9">
      <w:pPr>
        <w:spacing w:line="240" w:lineRule="auto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 xml:space="preserve">6) должностные (служебные) обязанности, исполняемые гражданином во время замещения им должности государственной (муниципальной) службы. </w:t>
      </w:r>
      <w:r w:rsidRPr="00535C48">
        <w:lastRenderedPageBreak/>
        <w:t>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E328A9">
      <w:pPr>
        <w:spacing w:line="240" w:lineRule="auto"/>
        <w:ind w:firstLine="709"/>
      </w:pPr>
    </w:p>
    <w:p w:rsidR="00847F57" w:rsidRPr="00535C48" w:rsidRDefault="00847F57" w:rsidP="00E328A9">
      <w:pPr>
        <w:spacing w:line="240" w:lineRule="auto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E328A9">
      <w:pPr>
        <w:spacing w:line="240" w:lineRule="auto"/>
        <w:ind w:firstLine="709"/>
      </w:pPr>
    </w:p>
    <w:p w:rsidR="00847F57" w:rsidRPr="00535C48" w:rsidRDefault="00847F57" w:rsidP="00E328A9">
      <w:pPr>
        <w:spacing w:line="240" w:lineRule="auto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E328A9">
      <w:pPr>
        <w:spacing w:line="240" w:lineRule="auto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E328A9">
      <w:pPr>
        <w:spacing w:line="240" w:lineRule="auto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E328A9">
      <w:pPr>
        <w:autoSpaceDE w:val="0"/>
        <w:autoSpaceDN w:val="0"/>
        <w:adjustRightInd w:val="0"/>
        <w:spacing w:line="24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E328A9">
      <w:pPr>
        <w:autoSpaceDE w:val="0"/>
        <w:autoSpaceDN w:val="0"/>
        <w:adjustRightInd w:val="0"/>
        <w:spacing w:line="24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E328A9">
      <w:pPr>
        <w:autoSpaceDE w:val="0"/>
        <w:autoSpaceDN w:val="0"/>
        <w:adjustRightInd w:val="0"/>
        <w:spacing w:line="24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E328A9">
      <w:pPr>
        <w:spacing w:line="240" w:lineRule="auto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E328A9">
      <w:pPr>
        <w:spacing w:line="240" w:lineRule="auto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E328A9">
      <w:pPr>
        <w:spacing w:line="240" w:lineRule="auto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E328A9">
      <w:pPr>
        <w:spacing w:line="240" w:lineRule="auto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</w:t>
      </w:r>
      <w:r w:rsidRPr="00535C48">
        <w:lastRenderedPageBreak/>
        <w:t xml:space="preserve">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E328A9">
      <w:pPr>
        <w:spacing w:line="240" w:lineRule="auto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E328A9">
      <w:pPr>
        <w:spacing w:line="240" w:lineRule="auto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 xml:space="preserve">22. Председатель комиссии при поступлении к нему в порядке, предусмотренном нормативным правовым актом государственного </w:t>
      </w:r>
      <w:r w:rsidRPr="00535C48">
        <w:lastRenderedPageBreak/>
        <w:t>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E328A9">
      <w:pPr>
        <w:spacing w:line="240" w:lineRule="auto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E328A9">
      <w:pPr>
        <w:spacing w:line="240" w:lineRule="auto"/>
        <w:ind w:firstLine="709"/>
      </w:pPr>
    </w:p>
    <w:p w:rsidR="00847F57" w:rsidRDefault="00847F57" w:rsidP="00E328A9">
      <w:pPr>
        <w:spacing w:line="240" w:lineRule="auto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E328A9">
      <w:pPr>
        <w:spacing w:line="240" w:lineRule="auto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E328A9">
      <w:pPr>
        <w:spacing w:line="240" w:lineRule="auto"/>
        <w:jc w:val="center"/>
      </w:pPr>
      <w:r w:rsidRPr="00535C48">
        <w:t>замещал должность</w:t>
      </w:r>
    </w:p>
    <w:p w:rsidR="00847F57" w:rsidRPr="00535C48" w:rsidRDefault="00847F57" w:rsidP="00E328A9">
      <w:pPr>
        <w:spacing w:line="240" w:lineRule="auto"/>
        <w:ind w:firstLine="709"/>
      </w:pPr>
    </w:p>
    <w:p w:rsidR="00847F57" w:rsidRPr="00535C48" w:rsidRDefault="00847F57" w:rsidP="00E328A9">
      <w:pPr>
        <w:spacing w:line="240" w:lineRule="auto"/>
        <w:ind w:firstLine="709"/>
      </w:pPr>
      <w:r w:rsidRPr="00535C48">
        <w:lastRenderedPageBreak/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lastRenderedPageBreak/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E328A9">
      <w:pPr>
        <w:spacing w:line="240" w:lineRule="auto"/>
        <w:ind w:firstLine="709"/>
      </w:pPr>
    </w:p>
    <w:p w:rsidR="00847F57" w:rsidRPr="00535C48" w:rsidRDefault="00847F57" w:rsidP="00E328A9">
      <w:pPr>
        <w:spacing w:line="240" w:lineRule="auto"/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E328A9">
      <w:pPr>
        <w:spacing w:line="240" w:lineRule="auto"/>
        <w:ind w:firstLine="709"/>
      </w:pPr>
    </w:p>
    <w:p w:rsidR="00847F57" w:rsidRPr="00535C48" w:rsidRDefault="00847F57" w:rsidP="00E328A9">
      <w:pPr>
        <w:spacing w:line="240" w:lineRule="auto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</w:t>
      </w:r>
      <w:r w:rsidRPr="00535C48">
        <w:lastRenderedPageBreak/>
        <w:t>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E328A9">
      <w:pPr>
        <w:spacing w:line="240" w:lineRule="auto"/>
        <w:ind w:firstLine="709"/>
      </w:pPr>
    </w:p>
    <w:p w:rsidR="00847F57" w:rsidRDefault="00847F57" w:rsidP="00E328A9">
      <w:pPr>
        <w:spacing w:line="240" w:lineRule="auto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E328A9">
      <w:pPr>
        <w:spacing w:line="240" w:lineRule="auto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E328A9">
      <w:pPr>
        <w:spacing w:line="240" w:lineRule="auto"/>
        <w:ind w:firstLine="709"/>
      </w:pPr>
    </w:p>
    <w:p w:rsidR="00847F57" w:rsidRPr="00535C48" w:rsidRDefault="00847F57" w:rsidP="00E328A9">
      <w:pPr>
        <w:spacing w:line="240" w:lineRule="auto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 xml:space="preserve"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</w:t>
      </w:r>
      <w:r w:rsidRPr="00535C48">
        <w:lastRenderedPageBreak/>
        <w:t>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E328A9">
      <w:pPr>
        <w:spacing w:line="240" w:lineRule="auto"/>
        <w:ind w:firstLine="709"/>
      </w:pPr>
    </w:p>
    <w:p w:rsidR="00847F57" w:rsidRPr="00535C48" w:rsidRDefault="00847F57" w:rsidP="00E328A9">
      <w:pPr>
        <w:spacing w:line="240" w:lineRule="auto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E328A9">
      <w:pPr>
        <w:spacing w:line="240" w:lineRule="auto"/>
        <w:ind w:firstLine="709"/>
      </w:pPr>
    </w:p>
    <w:p w:rsidR="00847F57" w:rsidRPr="00535C48" w:rsidRDefault="00847F57" w:rsidP="00E328A9">
      <w:pPr>
        <w:spacing w:line="240" w:lineRule="auto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</w:t>
      </w:r>
      <w:r w:rsidRPr="00535C48">
        <w:lastRenderedPageBreak/>
        <w:t xml:space="preserve">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E328A9">
      <w:pPr>
        <w:spacing w:line="240" w:lineRule="auto"/>
        <w:ind w:firstLine="709"/>
      </w:pPr>
    </w:p>
    <w:p w:rsidR="00847F57" w:rsidRPr="00535C48" w:rsidRDefault="00847F57" w:rsidP="00E328A9">
      <w:pPr>
        <w:spacing w:line="240" w:lineRule="auto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E328A9">
      <w:pPr>
        <w:spacing w:line="240" w:lineRule="auto"/>
        <w:ind w:firstLine="709"/>
      </w:pPr>
    </w:p>
    <w:p w:rsidR="00847F57" w:rsidRDefault="00847F57" w:rsidP="00E328A9">
      <w:pPr>
        <w:spacing w:line="240" w:lineRule="auto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E328A9">
      <w:pPr>
        <w:autoSpaceDE w:val="0"/>
        <w:autoSpaceDN w:val="0"/>
        <w:adjustRightInd w:val="0"/>
        <w:spacing w:line="24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E328A9">
      <w:pPr>
        <w:autoSpaceDE w:val="0"/>
        <w:autoSpaceDN w:val="0"/>
        <w:adjustRightInd w:val="0"/>
        <w:spacing w:line="24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lastRenderedPageBreak/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E328A9">
      <w:pPr>
        <w:spacing w:line="240" w:lineRule="auto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E328A9">
      <w:pPr>
        <w:spacing w:line="240" w:lineRule="auto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lastRenderedPageBreak/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E328A9">
      <w:pPr>
        <w:spacing w:line="240" w:lineRule="auto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E328A9">
      <w:pPr>
        <w:autoSpaceDE w:val="0"/>
        <w:autoSpaceDN w:val="0"/>
        <w:adjustRightInd w:val="0"/>
        <w:spacing w:line="240" w:lineRule="auto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6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E328A9">
      <w:pPr>
        <w:spacing w:line="240" w:lineRule="auto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E328A9">
      <w:pPr>
        <w:autoSpaceDE w:val="0"/>
        <w:autoSpaceDN w:val="0"/>
        <w:adjustRightInd w:val="0"/>
        <w:spacing w:line="24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7"/>
      </w:r>
      <w:r w:rsidR="00033E06">
        <w:t xml:space="preserve">. </w:t>
      </w:r>
      <w:r w:rsidRPr="00535C48">
        <w:t>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E328A9">
      <w:pPr>
        <w:spacing w:line="240" w:lineRule="auto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E328A9">
      <w:pPr>
        <w:autoSpaceDE w:val="0"/>
        <w:autoSpaceDN w:val="0"/>
        <w:adjustRightInd w:val="0"/>
        <w:spacing w:line="240" w:lineRule="auto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 xml:space="preserve">Регистрация бывшего государственного (муниципального) служащего в качестве индивидуального предпринимателя или учреждение данным гражданином </w:t>
      </w:r>
      <w:r w:rsidR="000D2653">
        <w:rPr>
          <w:rFonts w:eastAsiaTheme="minorHAnsi"/>
          <w:szCs w:val="28"/>
          <w:lang w:eastAsia="en-US"/>
        </w:rPr>
        <w:lastRenderedPageBreak/>
        <w:t>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E328A9">
      <w:pPr>
        <w:spacing w:line="240" w:lineRule="auto"/>
        <w:ind w:firstLine="709"/>
      </w:pPr>
    </w:p>
    <w:p w:rsidR="00847F57" w:rsidRPr="00535C48" w:rsidRDefault="00847F57" w:rsidP="00E328A9">
      <w:pPr>
        <w:spacing w:line="240" w:lineRule="auto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E328A9">
      <w:pPr>
        <w:spacing w:line="240" w:lineRule="auto"/>
        <w:ind w:firstLine="709"/>
      </w:pPr>
    </w:p>
    <w:p w:rsidR="00847F57" w:rsidRPr="00535C48" w:rsidRDefault="00EA5026" w:rsidP="00E328A9">
      <w:pPr>
        <w:spacing w:line="240" w:lineRule="auto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E328A9">
      <w:pPr>
        <w:spacing w:line="240" w:lineRule="auto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E328A9">
      <w:pPr>
        <w:spacing w:line="240" w:lineRule="auto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E328A9">
      <w:pPr>
        <w:spacing w:line="240" w:lineRule="auto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E328A9">
      <w:pPr>
        <w:autoSpaceDE w:val="0"/>
        <w:autoSpaceDN w:val="0"/>
        <w:adjustRightInd w:val="0"/>
        <w:spacing w:line="240" w:lineRule="auto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9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E328A9">
      <w:pPr>
        <w:spacing w:line="240" w:lineRule="auto"/>
        <w:ind w:firstLine="709"/>
      </w:pPr>
    </w:p>
    <w:p w:rsidR="00847F57" w:rsidRPr="00535C48" w:rsidRDefault="00847F57" w:rsidP="00E328A9">
      <w:pPr>
        <w:spacing w:line="240" w:lineRule="auto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E328A9">
      <w:pPr>
        <w:spacing w:line="240" w:lineRule="auto"/>
        <w:ind w:firstLine="709"/>
      </w:pPr>
    </w:p>
    <w:p w:rsidR="00847F57" w:rsidRPr="00535C48" w:rsidRDefault="00EA5026" w:rsidP="00E328A9">
      <w:pPr>
        <w:spacing w:line="240" w:lineRule="auto"/>
        <w:ind w:firstLine="709"/>
      </w:pPr>
      <w:r>
        <w:lastRenderedPageBreak/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E328A9">
      <w:pPr>
        <w:spacing w:line="240" w:lineRule="auto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E328A9">
      <w:pPr>
        <w:spacing w:line="240" w:lineRule="auto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E328A9">
      <w:pPr>
        <w:spacing w:line="240" w:lineRule="auto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E328A9">
      <w:pPr>
        <w:spacing w:line="240" w:lineRule="auto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E328A9">
      <w:pPr>
        <w:spacing w:line="240" w:lineRule="auto"/>
        <w:ind w:firstLine="709"/>
      </w:pPr>
      <w:r w:rsidRPr="00EA5026">
        <w:t>2) 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E328A9">
      <w:pPr>
        <w:spacing w:line="240" w:lineRule="auto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</w:t>
      </w:r>
      <w:r w:rsidR="00847F57" w:rsidRPr="005F1D39">
        <w:rPr>
          <w:bCs/>
        </w:rPr>
        <w:lastRenderedPageBreak/>
        <w:t>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E328A9">
      <w:pPr>
        <w:autoSpaceDE w:val="0"/>
        <w:autoSpaceDN w:val="0"/>
        <w:adjustRightInd w:val="0"/>
        <w:spacing w:line="240" w:lineRule="auto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10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E328A9">
      <w:pPr>
        <w:spacing w:line="240" w:lineRule="auto"/>
        <w:ind w:firstLine="709"/>
      </w:pPr>
    </w:p>
    <w:p w:rsidR="00847F57" w:rsidRPr="00535C48" w:rsidRDefault="00847F57" w:rsidP="00E328A9">
      <w:pPr>
        <w:spacing w:line="240" w:lineRule="auto"/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E328A9">
      <w:pPr>
        <w:spacing w:line="240" w:lineRule="auto"/>
        <w:ind w:firstLine="709"/>
      </w:pPr>
    </w:p>
    <w:p w:rsidR="00847F57" w:rsidRPr="00535C48" w:rsidRDefault="00C53187" w:rsidP="00E328A9">
      <w:pPr>
        <w:spacing w:line="240" w:lineRule="auto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E328A9">
      <w:pPr>
        <w:spacing w:line="240" w:lineRule="auto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E328A9">
      <w:pPr>
        <w:spacing w:line="240" w:lineRule="auto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E328A9">
      <w:pPr>
        <w:spacing w:line="240" w:lineRule="auto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</w:t>
      </w:r>
      <w:r w:rsidR="00847F57" w:rsidRPr="00535C48">
        <w:lastRenderedPageBreak/>
        <w:t xml:space="preserve">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E328A9">
      <w:pPr>
        <w:spacing w:line="240" w:lineRule="auto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E328A9">
      <w:pPr>
        <w:spacing w:line="240" w:lineRule="auto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E328A9">
      <w:pPr>
        <w:spacing w:line="240" w:lineRule="auto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E328A9">
      <w:pPr>
        <w:spacing w:line="240" w:lineRule="auto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E328A9">
      <w:pPr>
        <w:spacing w:line="240" w:lineRule="auto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E328A9">
      <w:pPr>
        <w:spacing w:line="240" w:lineRule="auto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E328A9">
      <w:pPr>
        <w:spacing w:line="240" w:lineRule="auto"/>
        <w:ind w:firstLine="709"/>
      </w:pPr>
    </w:p>
    <w:p w:rsidR="00847F57" w:rsidRPr="00535C48" w:rsidRDefault="00847F57" w:rsidP="00E328A9">
      <w:pPr>
        <w:spacing w:line="240" w:lineRule="auto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E328A9">
      <w:pPr>
        <w:spacing w:line="240" w:lineRule="auto"/>
        <w:ind w:firstLine="709"/>
      </w:pPr>
    </w:p>
    <w:p w:rsidR="00847F57" w:rsidRPr="00535C48" w:rsidRDefault="00C53187" w:rsidP="00E328A9">
      <w:pPr>
        <w:spacing w:line="240" w:lineRule="auto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проверка соблюдения гражданином запрета на замещение на условиях </w:t>
      </w:r>
      <w:r w:rsidR="00847F57" w:rsidRPr="00535C48">
        <w:lastRenderedPageBreak/>
        <w:t>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E328A9">
      <w:pPr>
        <w:spacing w:line="240" w:lineRule="auto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E328A9">
      <w:pPr>
        <w:spacing w:line="240" w:lineRule="auto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E328A9">
      <w:pPr>
        <w:spacing w:line="240" w:lineRule="auto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E328A9">
      <w:pPr>
        <w:spacing w:line="240" w:lineRule="auto"/>
        <w:rPr>
          <w:sz w:val="24"/>
          <w:szCs w:val="24"/>
        </w:rPr>
      </w:pPr>
    </w:p>
    <w:p w:rsidR="002E3B52" w:rsidRDefault="002E3B52" w:rsidP="00E328A9">
      <w:pPr>
        <w:spacing w:line="240" w:lineRule="auto"/>
        <w:rPr>
          <w:sz w:val="24"/>
          <w:szCs w:val="24"/>
        </w:rPr>
      </w:pPr>
    </w:p>
    <w:p w:rsidR="002E3B52" w:rsidRDefault="002E3B52" w:rsidP="00E328A9">
      <w:pPr>
        <w:spacing w:line="240" w:lineRule="auto"/>
        <w:rPr>
          <w:sz w:val="24"/>
          <w:szCs w:val="24"/>
        </w:rPr>
      </w:pPr>
    </w:p>
    <w:p w:rsidR="002E3B52" w:rsidRDefault="002E3B52" w:rsidP="00E328A9">
      <w:pPr>
        <w:spacing w:line="240" w:lineRule="auto"/>
        <w:rPr>
          <w:sz w:val="24"/>
          <w:szCs w:val="24"/>
        </w:rPr>
      </w:pPr>
    </w:p>
    <w:p w:rsidR="002E3B52" w:rsidRDefault="002E3B52" w:rsidP="00E328A9">
      <w:pPr>
        <w:spacing w:line="240" w:lineRule="auto"/>
        <w:rPr>
          <w:sz w:val="24"/>
          <w:szCs w:val="24"/>
        </w:rPr>
      </w:pPr>
    </w:p>
    <w:p w:rsidR="002E3B52" w:rsidRDefault="002E3B52" w:rsidP="00E328A9">
      <w:pPr>
        <w:spacing w:line="240" w:lineRule="auto"/>
        <w:rPr>
          <w:sz w:val="24"/>
          <w:szCs w:val="24"/>
        </w:rPr>
      </w:pPr>
    </w:p>
    <w:p w:rsidR="002E3B52" w:rsidRDefault="002E3B52" w:rsidP="00E328A9">
      <w:pPr>
        <w:spacing w:line="240" w:lineRule="auto"/>
        <w:rPr>
          <w:sz w:val="24"/>
          <w:szCs w:val="24"/>
        </w:rPr>
      </w:pPr>
    </w:p>
    <w:p w:rsidR="00C53187" w:rsidRPr="00A51073" w:rsidRDefault="00C53187" w:rsidP="00E328A9">
      <w:pPr>
        <w:spacing w:line="240" w:lineRule="auto"/>
        <w:rPr>
          <w:sz w:val="24"/>
          <w:szCs w:val="24"/>
        </w:rPr>
      </w:pPr>
    </w:p>
    <w:p w:rsidR="00847F57" w:rsidRPr="00A51073" w:rsidRDefault="00847F57" w:rsidP="00E328A9">
      <w:pPr>
        <w:spacing w:line="240" w:lineRule="auto"/>
        <w:rPr>
          <w:sz w:val="24"/>
          <w:szCs w:val="24"/>
        </w:rPr>
      </w:pPr>
    </w:p>
    <w:p w:rsidR="0045279C" w:rsidRPr="00A51073" w:rsidRDefault="00847F57" w:rsidP="00E328A9">
      <w:pPr>
        <w:spacing w:line="240" w:lineRule="auto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E328A9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851" w:right="567" w:bottom="851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46E" w:rsidRDefault="00D1446E" w:rsidP="00847F57">
      <w:pPr>
        <w:spacing w:line="240" w:lineRule="auto"/>
      </w:pPr>
      <w:r>
        <w:separator/>
      </w:r>
    </w:p>
  </w:endnote>
  <w:endnote w:type="continuationSeparator" w:id="1">
    <w:p w:rsidR="00D1446E" w:rsidRDefault="00D1446E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46E" w:rsidRDefault="00D1446E" w:rsidP="00847F57">
      <w:pPr>
        <w:spacing w:line="240" w:lineRule="auto"/>
      </w:pPr>
      <w:r>
        <w:separator/>
      </w:r>
    </w:p>
  </w:footnote>
  <w:footnote w:type="continuationSeparator" w:id="1">
    <w:p w:rsidR="00D1446E" w:rsidRDefault="00D1446E" w:rsidP="00847F57">
      <w:pPr>
        <w:spacing w:line="240" w:lineRule="auto"/>
      </w:pPr>
      <w:r>
        <w:continuationSeparator/>
      </w:r>
    </w:p>
  </w:footnote>
  <w:footnote w:id="2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3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4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5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10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9C5911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815001">
      <w:rPr>
        <w:rStyle w:val="a7"/>
        <w:noProof/>
        <w:snapToGrid w:val="0"/>
        <w:color w:val="000000"/>
        <w:szCs w:val="0"/>
        <w:u w:color="000000"/>
      </w:rPr>
      <w:t>21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12047F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15001"/>
    <w:rsid w:val="00847F57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9C5911"/>
    <w:rsid w:val="00A51073"/>
    <w:rsid w:val="00A91CF8"/>
    <w:rsid w:val="00A97951"/>
    <w:rsid w:val="00AB1013"/>
    <w:rsid w:val="00AF0B15"/>
    <w:rsid w:val="00AF7BB2"/>
    <w:rsid w:val="00B04938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1446E"/>
    <w:rsid w:val="00D52FA1"/>
    <w:rsid w:val="00D70FCE"/>
    <w:rsid w:val="00E328A9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E91F9-047E-45B5-8159-88F23968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8509</Words>
  <Characters>48506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администрация</cp:lastModifiedBy>
  <cp:revision>6</cp:revision>
  <cp:lastPrinted>2018-03-16T06:57:00Z</cp:lastPrinted>
  <dcterms:created xsi:type="dcterms:W3CDTF">2018-04-02T14:47:00Z</dcterms:created>
  <dcterms:modified xsi:type="dcterms:W3CDTF">2019-08-14T08:59:00Z</dcterms:modified>
</cp:coreProperties>
</file>